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Pr="00FB3757" w:rsidRDefault="00FB3757" w:rsidP="00FB3757">
      <w:pPr>
        <w:jc w:val="center"/>
        <w:rPr>
          <w:rFonts w:ascii="Comic Sans MS" w:hAnsi="Comic Sans MS"/>
          <w:sz w:val="28"/>
          <w:szCs w:val="28"/>
          <w:u w:val="single"/>
        </w:rPr>
      </w:pPr>
      <w:bookmarkStart w:id="0" w:name="_GoBack"/>
      <w:r w:rsidRPr="00FB3757">
        <w:rPr>
          <w:rFonts w:ascii="Comic Sans MS" w:hAnsi="Comic Sans MS"/>
          <w:noProof/>
          <w:sz w:val="28"/>
          <w:szCs w:val="28"/>
          <w:u w:val="single"/>
        </w:rPr>
        <w:drawing>
          <wp:anchor distT="0" distB="0" distL="114300" distR="114300" simplePos="0" relativeHeight="251658240" behindDoc="0" locked="0" layoutInCell="1" allowOverlap="1" wp14:anchorId="6F480F74">
            <wp:simplePos x="0" y="0"/>
            <wp:positionH relativeFrom="margin">
              <wp:align>center</wp:align>
            </wp:positionH>
            <wp:positionV relativeFrom="paragraph">
              <wp:posOffset>512535</wp:posOffset>
            </wp:positionV>
            <wp:extent cx="5007429" cy="7191973"/>
            <wp:effectExtent l="0" t="0" r="317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7429" cy="71919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FB3757">
        <w:rPr>
          <w:rFonts w:ascii="Comic Sans MS" w:hAnsi="Comic Sans MS"/>
          <w:sz w:val="28"/>
          <w:szCs w:val="28"/>
          <w:u w:val="single"/>
        </w:rPr>
        <w:t>Deeper Thinking</w:t>
      </w:r>
    </w:p>
    <w:sectPr w:rsidR="00B87535" w:rsidRPr="00FB37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757"/>
    <w:rsid w:val="006B229F"/>
    <w:rsid w:val="00B87535"/>
    <w:rsid w:val="00FB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3A69F"/>
  <w15:chartTrackingRefBased/>
  <w15:docId w15:val="{659889FE-A2CF-4105-A18C-03D1EA539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2021-01-17T16:01:00Z</dcterms:created>
  <dcterms:modified xsi:type="dcterms:W3CDTF">2021-01-17T16:02:00Z</dcterms:modified>
</cp:coreProperties>
</file>